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60" w:rsidRPr="00961B67" w:rsidRDefault="00206A60" w:rsidP="00961B67">
      <w:pPr>
        <w:pStyle w:val="a3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4504AE">
        <w:rPr>
          <w:rStyle w:val="a4"/>
          <w:rFonts w:ascii="Arial" w:hAnsi="Arial" w:cs="Arial"/>
          <w:color w:val="444444"/>
          <w:sz w:val="28"/>
          <w:szCs w:val="28"/>
        </w:rPr>
        <w:t> </w:t>
      </w:r>
      <w:r w:rsidRPr="00961B67">
        <w:rPr>
          <w:rStyle w:val="a4"/>
          <w:color w:val="444444"/>
          <w:sz w:val="28"/>
          <w:szCs w:val="28"/>
        </w:rPr>
        <w:t>«Значение театрализованной деятельности в воспитании и развитии детей дошкольного   возраста»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961B67">
        <w:rPr>
          <w:rFonts w:ascii="Arial" w:hAnsi="Arial" w:cs="Arial"/>
          <w:color w:val="444444"/>
          <w:sz w:val="28"/>
          <w:szCs w:val="28"/>
        </w:rPr>
        <w:t>  .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961B67">
        <w:rPr>
          <w:rFonts w:ascii="Arial" w:hAnsi="Arial" w:cs="Arial"/>
          <w:color w:val="444444"/>
          <w:sz w:val="28"/>
          <w:szCs w:val="28"/>
        </w:rPr>
        <w:t> </w:t>
      </w:r>
      <w:r w:rsidRPr="00961B67">
        <w:rPr>
          <w:color w:val="444444"/>
          <w:sz w:val="28"/>
          <w:szCs w:val="28"/>
        </w:rPr>
        <w:t>Играя, занимаясь, общаясь с взрослыми и сверстниками, дети учатся  жить рядом с другими  людьми, учитывать их интересы, усваивают правила и нормы поведения в обществе, то есть становятся социально компетентными.  Именно в общении и совместной  деятельности ребенок овладевает речью, новыми знаниями и умениями; у него формируются собственные убеждения,  духовные ценности  и потребности, закладывается характер. Одной из таких совместных видов деятельности является театрализованная деятельность.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961B67">
        <w:rPr>
          <w:color w:val="444444"/>
          <w:sz w:val="28"/>
          <w:szCs w:val="28"/>
        </w:rPr>
        <w:t>Большое и разностороннее влияние на личность ребенка оказывают и театрализованные игры, которые  позволяют использовать их  как сильное, но ненавязчивое педагогическое средство, так как сам малыш испытывает при этом удовольствие и  радость. Воспитательные возможности театрализованной деятельности широки.  Участвуя в ней,  дети знакомятся с окружающим миром во всем  его многообразии через образы, краски, звуки. Дети учатся проявлять любознательность, наблюдательность, а умело, поставленные вопросы заставляют  их думать, анализировать, делать выводы и обобщения, четко формулировать свои мысли и излагать их публично.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961B67">
        <w:rPr>
          <w:color w:val="444444"/>
          <w:sz w:val="28"/>
          <w:szCs w:val="28"/>
        </w:rPr>
        <w:t>Театрализованные занятия позволяют расширить и активизировать словарь ребенка. В процессе работы над  выразительностью реплик персонажей совершенствуется звуковая культура речи, ее интонационных строй.  Каждая новая роль, особенно диалог персонажей,  ставит малыша перед необходимостью ясно, четко, понятно изъяснятся. В работе над этим  у него улучшается диалогическая речь, ее грамматический строй, а театрализованные игры, досуги, праздники, подготовка к спектаклю и сам спектакль дают  возможность ребенку проявить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961B67">
        <w:rPr>
          <w:color w:val="444444"/>
          <w:sz w:val="28"/>
          <w:szCs w:val="28"/>
        </w:rPr>
        <w:t>Театрализованные занятия развивают эмоциональную сферу ребенка. Благодаря детскому воображению  ребенок воспринимает происходящие в сказке, в постановке как реальность,  он сопереживает разыгрываемые события, сочувствует, переживает и радуется за героев,  дает моральные оценки их действиям и поступкам. А это значит, что театрализованная деятельность  является важнейшим средством развития у дете</w:t>
      </w:r>
      <w:r w:rsidR="004504AE" w:rsidRPr="00961B67">
        <w:rPr>
          <w:color w:val="444444"/>
          <w:sz w:val="28"/>
          <w:szCs w:val="28"/>
        </w:rPr>
        <w:t>й.</w:t>
      </w:r>
    </w:p>
    <w:p w:rsidR="00206A60" w:rsidRPr="00961B67" w:rsidRDefault="00206A60" w:rsidP="00961B6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961B67">
        <w:rPr>
          <w:color w:val="444444"/>
          <w:sz w:val="28"/>
          <w:szCs w:val="28"/>
        </w:rPr>
        <w:t> </w:t>
      </w:r>
    </w:p>
    <w:p w:rsidR="00DC3DD1" w:rsidRPr="00961B67" w:rsidRDefault="00DC3DD1" w:rsidP="00961B67">
      <w:pPr>
        <w:rPr>
          <w:rFonts w:ascii="Times New Roman" w:hAnsi="Times New Roman" w:cs="Times New Roman"/>
        </w:rPr>
      </w:pPr>
    </w:p>
    <w:sectPr w:rsidR="00DC3DD1" w:rsidRPr="00961B67" w:rsidSect="00DC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6A60"/>
    <w:rsid w:val="00206A60"/>
    <w:rsid w:val="004504AE"/>
    <w:rsid w:val="006A1E02"/>
    <w:rsid w:val="00961B67"/>
    <w:rsid w:val="00D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A60"/>
    <w:rPr>
      <w:b/>
      <w:bCs/>
    </w:rPr>
  </w:style>
  <w:style w:type="character" w:styleId="a5">
    <w:name w:val="Emphasis"/>
    <w:basedOn w:val="a0"/>
    <w:uiPriority w:val="20"/>
    <w:qFormat/>
    <w:rsid w:val="00206A60"/>
    <w:rPr>
      <w:i/>
      <w:iCs/>
    </w:rPr>
  </w:style>
  <w:style w:type="character" w:customStyle="1" w:styleId="apple-converted-space">
    <w:name w:val="apple-converted-space"/>
    <w:basedOn w:val="a0"/>
    <w:rsid w:val="00206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2017-02-11T09:01:00Z</dcterms:created>
  <dcterms:modified xsi:type="dcterms:W3CDTF">2017-09-08T09:08:00Z</dcterms:modified>
</cp:coreProperties>
</file>