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116" w:rsidRPr="00383116" w:rsidRDefault="00383116" w:rsidP="0038311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116">
        <w:rPr>
          <w:rFonts w:ascii="Times New Roman" w:hAnsi="Times New Roman" w:cs="Times New Roman"/>
          <w:b/>
          <w:sz w:val="24"/>
          <w:szCs w:val="24"/>
        </w:rPr>
        <w:t xml:space="preserve">Разработанные методические пособия </w:t>
      </w:r>
    </w:p>
    <w:p w:rsidR="000F0D89" w:rsidRPr="00383116" w:rsidRDefault="00014E2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>Игра - ведущий вид деятельности дошкольника, поэтому я широко использую в своей работе дидактические игры. В игре развитие ребенка идет  гораздо быстрее, чем при использовании только традиционных приемов воспитания и обучения.</w:t>
      </w:r>
    </w:p>
    <w:p w:rsidR="00014E2B" w:rsidRPr="00383116" w:rsidRDefault="00014E2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Использую авторские разработанные дидактические игры и пособия.  Дидактическое панно « Домик в деревне» - это многофункциональное, мобильное и легко применяемое пособие. </w:t>
      </w:r>
      <w:r w:rsidR="005C3A20" w:rsidRPr="00383116">
        <w:rPr>
          <w:rFonts w:ascii="Times New Roman" w:hAnsi="Times New Roman" w:cs="Times New Roman"/>
          <w:sz w:val="24"/>
          <w:szCs w:val="24"/>
        </w:rPr>
        <w:t xml:space="preserve">  </w:t>
      </w:r>
      <w:r w:rsidR="000F0D89" w:rsidRPr="00383116">
        <w:rPr>
          <w:rFonts w:ascii="Times New Roman" w:hAnsi="Times New Roman" w:cs="Times New Roman"/>
          <w:sz w:val="24"/>
          <w:szCs w:val="24"/>
        </w:rPr>
        <w:t xml:space="preserve">Дидактическое панно представляет собой доску, обтянутую ворсистой тканью.  К панно прилагаются разнообразные картинки, </w:t>
      </w:r>
      <w:proofErr w:type="gramStart"/>
      <w:r w:rsidR="000F0D89" w:rsidRPr="00383116">
        <w:rPr>
          <w:rFonts w:ascii="Times New Roman" w:hAnsi="Times New Roman" w:cs="Times New Roman"/>
          <w:sz w:val="24"/>
          <w:szCs w:val="24"/>
        </w:rPr>
        <w:t>буквы</w:t>
      </w:r>
      <w:proofErr w:type="gramEnd"/>
      <w:r w:rsidR="000F0D89" w:rsidRPr="00383116">
        <w:rPr>
          <w:rFonts w:ascii="Times New Roman" w:hAnsi="Times New Roman" w:cs="Times New Roman"/>
          <w:sz w:val="24"/>
          <w:szCs w:val="24"/>
        </w:rPr>
        <w:t xml:space="preserve"> с обратной стороны которых приклеена  ворсистая ткань. </w:t>
      </w:r>
      <w:r w:rsidRPr="00383116">
        <w:rPr>
          <w:rFonts w:ascii="Times New Roman" w:hAnsi="Times New Roman" w:cs="Times New Roman"/>
          <w:sz w:val="24"/>
          <w:szCs w:val="24"/>
        </w:rPr>
        <w:t xml:space="preserve">Все предметы легко снимаются и могут быть перенесены в любое место. Применение панно в логопедической работе позволяет  проводить коррекцию и развитие всех компонентов речи, применять его как  на индивидуальных, так и подгрупповых логопедических занятиях. Оно имеет привлекательный </w:t>
      </w:r>
      <w:proofErr w:type="gramStart"/>
      <w:r w:rsidRPr="00383116">
        <w:rPr>
          <w:rFonts w:ascii="Times New Roman" w:hAnsi="Times New Roman" w:cs="Times New Roman"/>
          <w:sz w:val="24"/>
          <w:szCs w:val="24"/>
        </w:rPr>
        <w:t>вид</w:t>
      </w:r>
      <w:proofErr w:type="gramEnd"/>
      <w:r w:rsidRPr="00383116">
        <w:rPr>
          <w:rFonts w:ascii="Times New Roman" w:hAnsi="Times New Roman" w:cs="Times New Roman"/>
          <w:sz w:val="24"/>
          <w:szCs w:val="24"/>
        </w:rPr>
        <w:t xml:space="preserve"> и вызывают интерес многократной игры с ним. </w:t>
      </w:r>
      <w:r w:rsidR="000F0D89" w:rsidRPr="00383116">
        <w:rPr>
          <w:rFonts w:ascii="Times New Roman" w:hAnsi="Times New Roman" w:cs="Times New Roman"/>
          <w:sz w:val="24"/>
          <w:szCs w:val="24"/>
        </w:rPr>
        <w:t xml:space="preserve">Панно «Домик в деревне» в первую очередь направлено на автоматизацию </w:t>
      </w:r>
      <w:proofErr w:type="spellStart"/>
      <w:r w:rsidR="000F0D89" w:rsidRPr="00383116">
        <w:rPr>
          <w:rFonts w:ascii="Times New Roman" w:hAnsi="Times New Roman" w:cs="Times New Roman"/>
          <w:sz w:val="24"/>
          <w:szCs w:val="24"/>
        </w:rPr>
        <w:t>коррегируемых</w:t>
      </w:r>
      <w:proofErr w:type="spellEnd"/>
      <w:r w:rsidR="000F0D89" w:rsidRPr="00383116">
        <w:rPr>
          <w:rFonts w:ascii="Times New Roman" w:hAnsi="Times New Roman" w:cs="Times New Roman"/>
          <w:sz w:val="24"/>
          <w:szCs w:val="24"/>
        </w:rPr>
        <w:t xml:space="preserve"> звуков, а также их дифференциацию. Основная рабочая часть панно располагается на доступном для детей уровне. Возможность свободного действия с картинками, простота их перемещения повышает интерес детей, активизирует их речевую деятельность.</w:t>
      </w:r>
    </w:p>
    <w:p w:rsidR="00014E2B" w:rsidRPr="00383116" w:rsidRDefault="00014E2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>Данное игровое пособие соответствует требованиям ФГОС ДОУ, в частности:</w:t>
      </w:r>
    </w:p>
    <w:p w:rsidR="00014E2B" w:rsidRPr="00383116" w:rsidRDefault="00014E2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>- Обеспечивает максимальную реализацию образовательного потенциала пространства группы для коррекции недостатков речевого развития воспитанников;</w:t>
      </w:r>
    </w:p>
    <w:p w:rsidR="00014E2B" w:rsidRPr="00383116" w:rsidRDefault="00014E2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>-  обеспечивает возможность общения и совместной деятельности детей и взрослого;</w:t>
      </w:r>
    </w:p>
    <w:p w:rsidR="00014E2B" w:rsidRPr="00383116" w:rsidRDefault="00014E2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>- обеспечивает учет возрастных особенностей детей;</w:t>
      </w:r>
    </w:p>
    <w:p w:rsidR="00014E2B" w:rsidRPr="00383116" w:rsidRDefault="00014E2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 - данное пособие является содержательно насыщенным, полифункциональным,   вариативным, доступным и безопасным.</w:t>
      </w:r>
    </w:p>
    <w:p w:rsidR="00014E2B" w:rsidRPr="00383116" w:rsidRDefault="000F0D89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- </w:t>
      </w:r>
      <w:r w:rsidR="00014E2B" w:rsidRPr="00383116">
        <w:rPr>
          <w:rFonts w:ascii="Times New Roman" w:hAnsi="Times New Roman" w:cs="Times New Roman"/>
          <w:sz w:val="24"/>
          <w:szCs w:val="24"/>
        </w:rPr>
        <w:t>обеспечивает игровую</w:t>
      </w:r>
      <w:proofErr w:type="gramStart"/>
      <w:r w:rsidR="00014E2B" w:rsidRPr="003831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14E2B" w:rsidRPr="00383116">
        <w:rPr>
          <w:rFonts w:ascii="Times New Roman" w:hAnsi="Times New Roman" w:cs="Times New Roman"/>
          <w:sz w:val="24"/>
          <w:szCs w:val="24"/>
        </w:rPr>
        <w:t>познавательную, исследовательскую и творческую активность  воспитанников;</w:t>
      </w:r>
    </w:p>
    <w:p w:rsidR="00014E2B" w:rsidRPr="00383116" w:rsidRDefault="000F0D89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- </w:t>
      </w:r>
      <w:r w:rsidR="00014E2B" w:rsidRPr="00383116">
        <w:rPr>
          <w:rFonts w:ascii="Times New Roman" w:hAnsi="Times New Roman" w:cs="Times New Roman"/>
          <w:sz w:val="24"/>
          <w:szCs w:val="24"/>
        </w:rPr>
        <w:t>обеспечивает эмоциональное благополучие детей во взаимодействии с предметно-пространственным окружением; возможность самовыражения детей. Панно является многофункциональным, мобильным и легко применяемым пособием. Все предметы легко снимаются и могут быть перенесены в любое место. Применение панно в логопедической работе позволяет  проводить коррекцию и развитие всех компонентов речи, применять его как  на индивидуальных, так и подгрупповых логопедических занятиях.</w:t>
      </w:r>
    </w:p>
    <w:p w:rsidR="000F0D89" w:rsidRPr="00383116" w:rsidRDefault="00470AD7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F:\Фото раб моменты\лог каб\IMG_20191202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аб моменты\лог каб\IMG_20191202_103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D89" w:rsidRPr="00383116" w:rsidRDefault="000F0D89" w:rsidP="003831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0D89" w:rsidRPr="00383116" w:rsidRDefault="003234FD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288" cy="3762216"/>
            <wp:effectExtent l="0" t="0" r="0" b="0"/>
            <wp:docPr id="3" name="Рисунок 3" descr="E:\Фото раб моменты\IMG_20190417_1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аб моменты\IMG_20190417_174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92" cy="37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20" w:rsidRPr="00383116" w:rsidRDefault="00A64B6D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894" w:rsidRPr="00383116" w:rsidRDefault="00A04AF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lastRenderedPageBreak/>
        <w:t xml:space="preserve">Использую в работе авторское пособие «Артикуляционная гимнастика на палочках». </w:t>
      </w:r>
      <w:r w:rsidR="00287894" w:rsidRPr="00383116">
        <w:rPr>
          <w:rFonts w:ascii="Times New Roman" w:hAnsi="Times New Roman" w:cs="Times New Roman"/>
          <w:sz w:val="24"/>
          <w:szCs w:val="24"/>
        </w:rPr>
        <w:t xml:space="preserve">Целью пособия является </w:t>
      </w:r>
      <w:r w:rsidRPr="00383116">
        <w:rPr>
          <w:rFonts w:ascii="Times New Roman" w:hAnsi="Times New Roman" w:cs="Times New Roman"/>
          <w:sz w:val="24"/>
          <w:szCs w:val="24"/>
        </w:rPr>
        <w:t>выработка полноценных движений и определенных положений органов артикуляционного аппарата, необходимых для правильно</w:t>
      </w:r>
      <w:r w:rsidR="00287894" w:rsidRPr="00383116">
        <w:rPr>
          <w:rFonts w:ascii="Times New Roman" w:hAnsi="Times New Roman" w:cs="Times New Roman"/>
          <w:sz w:val="24"/>
          <w:szCs w:val="24"/>
        </w:rPr>
        <w:t xml:space="preserve">го произношения звуков. </w:t>
      </w:r>
      <w:r w:rsidR="00287894" w:rsidRPr="00383116">
        <w:rPr>
          <w:rFonts w:ascii="Times New Roman" w:hAnsi="Times New Roman" w:cs="Times New Roman"/>
          <w:sz w:val="24"/>
          <w:szCs w:val="24"/>
        </w:rPr>
        <w:br/>
        <w:t>Задачи пособия:</w:t>
      </w:r>
      <w:r w:rsidRPr="003831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894" w:rsidRPr="00383116" w:rsidRDefault="00A04AF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• учит детей правильному положению губ, языка и неба, необходимых для артикуляции звуков; </w:t>
      </w:r>
    </w:p>
    <w:p w:rsidR="00287894" w:rsidRPr="00383116" w:rsidRDefault="00A04AF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• способствует исправлению имеющихся дефектов речи; </w:t>
      </w:r>
    </w:p>
    <w:p w:rsidR="00287894" w:rsidRPr="00383116" w:rsidRDefault="00A04AF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• тренирует мышцы лица, развивают мимику, улучшает кровообращение; • способствует слаженной работе всех органов речевого аппарата; </w:t>
      </w:r>
    </w:p>
    <w:p w:rsidR="00A04AFB" w:rsidRPr="00383116" w:rsidRDefault="00A04AFB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sz w:val="24"/>
          <w:szCs w:val="24"/>
        </w:rPr>
        <w:t xml:space="preserve">• является профилактикой нарушения звукопроизношения. </w:t>
      </w:r>
      <w:r w:rsidRPr="00383116">
        <w:rPr>
          <w:rFonts w:ascii="Times New Roman" w:hAnsi="Times New Roman" w:cs="Times New Roman"/>
          <w:sz w:val="24"/>
          <w:szCs w:val="24"/>
        </w:rPr>
        <w:br/>
        <w:t>Пособие представляет собой артикуляционную гимнастику с основными упражнениями. Упражнения могут подбираться комплексами, в соответствии с нарушенной группой звуков. На одной стороне - картинка, на другой стороне представлена фотография выполнения. Логопед на первых занятиях дает устное описание. Последующие разы ребенок уже запоминает сам. Пособие апробировано с детьми старшего дошкольного возраста.</w:t>
      </w:r>
    </w:p>
    <w:p w:rsidR="00A04AFB" w:rsidRPr="00383116" w:rsidRDefault="00A04AF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4" cy="4610100"/>
            <wp:effectExtent l="0" t="0" r="0" b="0"/>
            <wp:docPr id="12" name="Рисунок 4" descr="E:\Фото раб моменты\IMG_20190412_1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раб моменты\IMG_20190412_175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37" cy="46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FB" w:rsidRPr="00383116" w:rsidRDefault="00A04AFB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2505" cy="2552700"/>
            <wp:effectExtent l="19050" t="0" r="0" b="0"/>
            <wp:docPr id="13" name="Рисунок 9" descr="C:\Users\1\Downloads\Wx7Ol2PRs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x7Ol2PRsd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98" cy="25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94" w:rsidRPr="00383116" w:rsidRDefault="00287894" w:rsidP="00383116">
      <w:pPr>
        <w:spacing w:after="0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3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мной разработано дидактическое пособие «На что похожи буквы?» В пособии нарисованы картинки-ассоциации, подобранные к букве, по своей форме очень похожие на саму букву. Цель данного пособия – запоминание образа изучаемой буквы. </w:t>
      </w:r>
      <w:proofErr w:type="gramStart"/>
      <w:r w:rsidRPr="00383116">
        <w:rPr>
          <w:rFonts w:ascii="Times New Roman" w:hAnsi="Times New Roman" w:cs="Times New Roman"/>
          <w:color w:val="000000" w:themeColor="text1"/>
          <w:sz w:val="24"/>
          <w:szCs w:val="24"/>
        </w:rPr>
        <w:t>Дети в интересной и игровой форме знакомятся с буквами русского алфавита, в которой все буквы в ней «живые», они похожи на предметы, людей и животных.</w:t>
      </w:r>
      <w:proofErr w:type="gramEnd"/>
      <w:r w:rsidRPr="00383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Короткие веселые четверостишия на каждую букву алфавита легко </w:t>
      </w:r>
      <w:proofErr w:type="gramStart"/>
      <w:r w:rsidRPr="00383116">
        <w:rPr>
          <w:rFonts w:ascii="Times New Roman" w:hAnsi="Times New Roman" w:cs="Times New Roman"/>
          <w:color w:val="000000" w:themeColor="text1"/>
          <w:sz w:val="24"/>
          <w:szCs w:val="24"/>
        </w:rPr>
        <w:t>запоминаются и ребенок быстрее запоминает</w:t>
      </w:r>
      <w:proofErr w:type="gramEnd"/>
      <w:r w:rsidRPr="00383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буквы. Такой подход задействует ассоциативную память ребенка.</w:t>
      </w:r>
    </w:p>
    <w:p w:rsidR="00287894" w:rsidRPr="00383116" w:rsidRDefault="00287894" w:rsidP="0038311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4B6D" w:rsidRPr="00383116" w:rsidRDefault="005C3A20" w:rsidP="00383116">
      <w:pPr>
        <w:jc w:val="both"/>
        <w:rPr>
          <w:rFonts w:ascii="Times New Roman" w:hAnsi="Times New Roman" w:cs="Times New Roman"/>
          <w:sz w:val="24"/>
          <w:szCs w:val="24"/>
        </w:rPr>
      </w:pPr>
      <w:r w:rsidRPr="003831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8375" cy="3583781"/>
            <wp:effectExtent l="19050" t="0" r="3175" b="0"/>
            <wp:docPr id="8" name="Рисунок 7" descr="F:\Фото раб моменты\лог каб\IMG_20191125_1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аб моменты\лог каб\IMG_20191125_105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116">
        <w:rPr>
          <w:rFonts w:ascii="Times New Roman" w:hAnsi="Times New Roman" w:cs="Times New Roman"/>
          <w:sz w:val="24"/>
          <w:szCs w:val="24"/>
        </w:rPr>
        <w:tab/>
      </w:r>
    </w:p>
    <w:p w:rsidR="00107F99" w:rsidRPr="00383116" w:rsidRDefault="00107F99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07F99" w:rsidRPr="00383116" w:rsidRDefault="00107F99" w:rsidP="003831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7F99" w:rsidRPr="00383116" w:rsidRDefault="00107F99" w:rsidP="00C57B8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07F99" w:rsidRPr="00383116" w:rsidSect="00D3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4AD"/>
    <w:rsid w:val="00014E2B"/>
    <w:rsid w:val="000F0D89"/>
    <w:rsid w:val="00107F99"/>
    <w:rsid w:val="001A60E1"/>
    <w:rsid w:val="001E47E4"/>
    <w:rsid w:val="00240DEE"/>
    <w:rsid w:val="00287894"/>
    <w:rsid w:val="003234FD"/>
    <w:rsid w:val="00383116"/>
    <w:rsid w:val="00470AD7"/>
    <w:rsid w:val="004E34AD"/>
    <w:rsid w:val="005B3360"/>
    <w:rsid w:val="005C3A20"/>
    <w:rsid w:val="007D192A"/>
    <w:rsid w:val="0094418A"/>
    <w:rsid w:val="00945671"/>
    <w:rsid w:val="00A04AFB"/>
    <w:rsid w:val="00A64B6D"/>
    <w:rsid w:val="00C57B8B"/>
    <w:rsid w:val="00D36908"/>
    <w:rsid w:val="00DB2AE1"/>
    <w:rsid w:val="00E93498"/>
    <w:rsid w:val="00EA6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dcterms:created xsi:type="dcterms:W3CDTF">2019-12-02T02:20:00Z</dcterms:created>
  <dcterms:modified xsi:type="dcterms:W3CDTF">2019-12-03T08:27:00Z</dcterms:modified>
</cp:coreProperties>
</file>